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14996" w14:textId="4CF5C071" w:rsidR="005F5DFA" w:rsidRPr="00AF7A11" w:rsidRDefault="005F5DFA" w:rsidP="005F5DFA">
      <w:pPr>
        <w:pStyle w:val="Heading130"/>
        <w:shd w:val="clear" w:color="auto" w:fill="auto"/>
        <w:spacing w:line="240" w:lineRule="exact"/>
        <w:jc w:val="center"/>
        <w:rPr>
          <w:rStyle w:val="Heading13SmallCaps"/>
          <w:b/>
        </w:rPr>
      </w:pPr>
      <w:bookmarkStart w:id="0" w:name="bookmark244"/>
      <w:r w:rsidRPr="00AF7A11">
        <w:rPr>
          <w:rStyle w:val="Heading13SmallCaps"/>
          <w:b/>
        </w:rPr>
        <w:t>Webstrings: Your F</w:t>
      </w:r>
      <w:r>
        <w:rPr>
          <w:rStyle w:val="Heading13SmallCaps"/>
          <w:b/>
        </w:rPr>
        <w:t>ifty-</w:t>
      </w:r>
      <w:r w:rsidRPr="00AF7A11">
        <w:rPr>
          <w:rStyle w:val="Heading13SmallCaps"/>
          <w:b/>
        </w:rPr>
        <w:t>Four Natural Attraction Senses and Sensitivit</w:t>
      </w:r>
      <w:bookmarkEnd w:id="0"/>
      <w:r w:rsidRPr="00AF7A11">
        <w:rPr>
          <w:rStyle w:val="Heading13SmallCaps"/>
          <w:b/>
        </w:rPr>
        <w:t>ies</w:t>
      </w:r>
      <w:r w:rsidR="00145CB6">
        <w:rPr>
          <w:rStyle w:val="Heading13SmallCaps"/>
          <w:b/>
        </w:rPr>
        <w:t xml:space="preserve">  </w:t>
      </w:r>
      <w:bookmarkStart w:id="1" w:name="_GoBack"/>
      <w:bookmarkEnd w:id="1"/>
    </w:p>
    <w:p w14:paraId="2000E6D2" w14:textId="77777777" w:rsidR="005F5DFA" w:rsidRPr="009C5370" w:rsidRDefault="005F5DFA" w:rsidP="005F5DFA">
      <w:pPr>
        <w:pStyle w:val="Heading130"/>
        <w:shd w:val="clear" w:color="auto" w:fill="auto"/>
        <w:spacing w:line="240" w:lineRule="exact"/>
        <w:jc w:val="left"/>
        <w:rPr>
          <w:rStyle w:val="Heading13SmallCaps"/>
          <w:sz w:val="8"/>
        </w:rPr>
      </w:pPr>
    </w:p>
    <w:p w14:paraId="5DA3CC45" w14:textId="77777777" w:rsidR="005F5DFA" w:rsidRPr="00C07EF3" w:rsidRDefault="005F5DFA" w:rsidP="005F5DFA">
      <w:pPr>
        <w:pStyle w:val="Heading130"/>
        <w:shd w:val="clear" w:color="auto" w:fill="auto"/>
        <w:spacing w:line="240" w:lineRule="exact"/>
        <w:jc w:val="left"/>
        <w:rPr>
          <w:smallCaps/>
          <w:color w:val="000000"/>
          <w:szCs w:val="24"/>
          <w:shd w:val="clear" w:color="auto" w:fill="FFFFFF"/>
        </w:rPr>
      </w:pPr>
      <w:r>
        <w:rPr>
          <w:rStyle w:val="Heading13SmallCaps"/>
          <w:rFonts w:ascii="Times New Roman" w:hAnsi="Times New Roman"/>
          <w:b/>
          <w:smallCaps w:val="0"/>
          <w:sz w:val="22"/>
        </w:rPr>
        <w:t>I</w:t>
      </w:r>
      <w:r w:rsidRPr="00C07EF3">
        <w:rPr>
          <w:rStyle w:val="Heading13SmallCaps"/>
          <w:rFonts w:ascii="Times New Roman" w:hAnsi="Times New Roman"/>
          <w:b/>
          <w:smallCaps w:val="0"/>
          <w:sz w:val="22"/>
        </w:rPr>
        <w:t>n a natural area what</w:t>
      </w:r>
      <w:r>
        <w:rPr>
          <w:rStyle w:val="Heading13SmallCaps"/>
          <w:rFonts w:ascii="Times New Roman" w:hAnsi="Times New Roman"/>
          <w:b/>
          <w:smallCaps w:val="0"/>
          <w:sz w:val="22"/>
        </w:rPr>
        <w:t xml:space="preserve"> </w:t>
      </w:r>
      <w:r w:rsidRPr="00C07EF3">
        <w:rPr>
          <w:rStyle w:val="Heading13SmallCaps"/>
          <w:rFonts w:ascii="Times New Roman" w:hAnsi="Times New Roman"/>
          <w:b/>
          <w:smallCaps w:val="0"/>
          <w:sz w:val="22"/>
        </w:rPr>
        <w:t xml:space="preserve">you </w:t>
      </w:r>
      <w:r>
        <w:rPr>
          <w:rStyle w:val="Heading13SmallCaps"/>
          <w:rFonts w:ascii="Times New Roman" w:hAnsi="Times New Roman"/>
          <w:b/>
          <w:smallCaps w:val="0"/>
          <w:sz w:val="22"/>
        </w:rPr>
        <w:t>find</w:t>
      </w:r>
      <w:r w:rsidRPr="00C07EF3">
        <w:rPr>
          <w:rStyle w:val="Heading13SmallCaps"/>
          <w:rFonts w:ascii="Times New Roman" w:hAnsi="Times New Roman"/>
          <w:b/>
          <w:smallCaps w:val="0"/>
          <w:sz w:val="22"/>
        </w:rPr>
        <w:t xml:space="preserve"> attractive is </w:t>
      </w:r>
      <w:r w:rsidR="00583567">
        <w:rPr>
          <w:rStyle w:val="Heading13SmallCaps"/>
          <w:rFonts w:ascii="Times New Roman" w:hAnsi="Times New Roman"/>
          <w:b/>
          <w:smallCaps w:val="0"/>
          <w:sz w:val="22"/>
        </w:rPr>
        <w:t>that attraction</w:t>
      </w:r>
      <w:r w:rsidRPr="00C07EF3">
        <w:rPr>
          <w:rStyle w:val="Heading13SmallCaps"/>
          <w:rFonts w:ascii="Times New Roman" w:hAnsi="Times New Roman"/>
          <w:b/>
          <w:smallCaps w:val="0"/>
          <w:sz w:val="22"/>
        </w:rPr>
        <w:t xml:space="preserve"> in you </w:t>
      </w:r>
      <w:r w:rsidR="00583567">
        <w:rPr>
          <w:rStyle w:val="Heading13SmallCaps"/>
          <w:rFonts w:ascii="Times New Roman" w:hAnsi="Times New Roman"/>
          <w:b/>
          <w:smallCaps w:val="0"/>
          <w:sz w:val="22"/>
        </w:rPr>
        <w:t>attracted to connecting to itself</w:t>
      </w:r>
      <w:r w:rsidRPr="00C07EF3">
        <w:rPr>
          <w:rStyle w:val="Heading13SmallCaps"/>
          <w:smallCaps w:val="0"/>
        </w:rPr>
        <w:t>.</w:t>
      </w:r>
    </w:p>
    <w:p w14:paraId="6FE065EE" w14:textId="77777777" w:rsidR="005F5DFA" w:rsidRPr="009C5370" w:rsidRDefault="005F5DFA" w:rsidP="005F5DFA">
      <w:pPr>
        <w:pStyle w:val="Heading140"/>
        <w:shd w:val="clear" w:color="auto" w:fill="auto"/>
        <w:spacing w:line="293" w:lineRule="exact"/>
        <w:rPr>
          <w:sz w:val="20"/>
        </w:rPr>
      </w:pPr>
      <w:bookmarkStart w:id="2" w:name="bookmark245"/>
      <w:r w:rsidRPr="009C5370">
        <w:rPr>
          <w:color w:val="000000"/>
          <w:sz w:val="20"/>
        </w:rPr>
        <w:br/>
        <w:t>The Radiation Senses</w:t>
      </w:r>
      <w:bookmarkEnd w:id="2"/>
    </w:p>
    <w:p w14:paraId="0EB346C3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236"/>
        </w:tabs>
        <w:spacing w:line="293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light and sight, including polarized light.</w:t>
      </w:r>
    </w:p>
    <w:p w14:paraId="0EAE5E84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250"/>
        </w:tabs>
        <w:spacing w:line="293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seeing without eyes such as heliotropism or the sun sense of plants.</w:t>
      </w:r>
    </w:p>
    <w:p w14:paraId="526C9FDB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246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color.</w:t>
      </w:r>
    </w:p>
    <w:p w14:paraId="2C3D6D5A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250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moods and identities attached to colors.</w:t>
      </w:r>
    </w:p>
    <w:p w14:paraId="4B98D289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241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awareness of one’s own visibility or invisibility and consequent camouflaging.</w:t>
      </w:r>
    </w:p>
    <w:p w14:paraId="40D1BE7E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250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Sensitivity to radiation other than visible light including radio waves, X rays, etc.</w:t>
      </w:r>
    </w:p>
    <w:p w14:paraId="4985B0C1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241"/>
        </w:tabs>
        <w:spacing w:line="302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Temperature and temperature change.</w:t>
      </w:r>
    </w:p>
    <w:p w14:paraId="28DAB2CF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241"/>
        </w:tabs>
        <w:spacing w:line="302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season including ability to insulate, hibernate and winter sleep.</w:t>
      </w:r>
    </w:p>
    <w:p w14:paraId="690A68BE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241"/>
        </w:tabs>
        <w:spacing w:line="302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Electromagnetic sense and polarity which includes the ability to generate current (as in the nervous system and brain waves) or other energies.</w:t>
      </w:r>
    </w:p>
    <w:p w14:paraId="4F612E0B" w14:textId="77777777" w:rsidR="005F5DFA" w:rsidRPr="009C5370" w:rsidRDefault="005F5DFA" w:rsidP="005F5DFA">
      <w:pPr>
        <w:pStyle w:val="Heading140"/>
        <w:shd w:val="clear" w:color="auto" w:fill="auto"/>
        <w:spacing w:line="298" w:lineRule="exact"/>
        <w:rPr>
          <w:sz w:val="20"/>
        </w:rPr>
      </w:pPr>
      <w:bookmarkStart w:id="3" w:name="bookmark246"/>
      <w:r w:rsidRPr="009C5370">
        <w:rPr>
          <w:color w:val="000000"/>
          <w:sz w:val="20"/>
        </w:rPr>
        <w:t>The Feeling Senses</w:t>
      </w:r>
      <w:bookmarkEnd w:id="3"/>
    </w:p>
    <w:p w14:paraId="5E3040D9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37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Hearing including resonance, vibrations, sonar and ultrasonic frequencies.</w:t>
      </w:r>
    </w:p>
    <w:p w14:paraId="7C34B166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37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Awareness of pressure, particularly underground, underwater, and to wind and air.</w:t>
      </w:r>
    </w:p>
    <w:p w14:paraId="0C869DD4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46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Sensitivity to gravity.</w:t>
      </w:r>
    </w:p>
    <w:p w14:paraId="23618697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42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The sense of excretion for waste elimination and protection from enemies.</w:t>
      </w:r>
    </w:p>
    <w:p w14:paraId="6F7507A6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42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Feel, particularly touch on the skin.</w:t>
      </w:r>
    </w:p>
    <w:p w14:paraId="77B35F5E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46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weight, gravity and balance.</w:t>
      </w:r>
    </w:p>
    <w:p w14:paraId="375E80ED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42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Space or proximity sense.</w:t>
      </w:r>
    </w:p>
    <w:p w14:paraId="3F84CD9A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42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Coriolus sense or awareness of effects of the rotation of Earth.</w:t>
      </w:r>
    </w:p>
    <w:p w14:paraId="64D06E0D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42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lastRenderedPageBreak/>
        <w:t>Sense of motion. Body movement sensations and sense of mobility.</w:t>
      </w:r>
    </w:p>
    <w:p w14:paraId="2B1AD226" w14:textId="77777777" w:rsidR="005F5DFA" w:rsidRPr="009C5370" w:rsidRDefault="005F5DFA" w:rsidP="005F5DFA">
      <w:pPr>
        <w:pStyle w:val="Heading140"/>
        <w:shd w:val="clear" w:color="auto" w:fill="auto"/>
        <w:spacing w:line="298" w:lineRule="exact"/>
        <w:rPr>
          <w:sz w:val="20"/>
        </w:rPr>
      </w:pPr>
      <w:bookmarkStart w:id="4" w:name="bookmark247"/>
      <w:r w:rsidRPr="009C5370">
        <w:rPr>
          <w:color w:val="000000"/>
          <w:sz w:val="20"/>
        </w:rPr>
        <w:t>The Chemical Senses</w:t>
      </w:r>
      <w:bookmarkEnd w:id="4"/>
    </w:p>
    <w:p w14:paraId="3EFCC516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46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Smell with and beyond the nose.</w:t>
      </w:r>
    </w:p>
    <w:p w14:paraId="0221A933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56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Taste with and beyond the tongue.</w:t>
      </w:r>
    </w:p>
    <w:p w14:paraId="6064B296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51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Appetite or hunger for food, water and air.</w:t>
      </w:r>
    </w:p>
    <w:p w14:paraId="12241304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61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Hunting, killing or food obtaining urges.</w:t>
      </w:r>
    </w:p>
    <w:p w14:paraId="0CFA47DD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56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Humidity sense including thirst, evaporation control and the acumen to find water or evade a flood.</w:t>
      </w:r>
    </w:p>
    <w:p w14:paraId="78A3A0BB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61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Hormonal sense, as to pheromones and other chemical stimuli.</w:t>
      </w:r>
    </w:p>
    <w:p w14:paraId="385A0FA9" w14:textId="77777777" w:rsidR="005F5DFA" w:rsidRPr="009C5370" w:rsidRDefault="005F5DFA" w:rsidP="005F5DFA">
      <w:pPr>
        <w:pStyle w:val="Heading140"/>
        <w:shd w:val="clear" w:color="auto" w:fill="auto"/>
        <w:spacing w:line="298" w:lineRule="exact"/>
        <w:rPr>
          <w:sz w:val="20"/>
        </w:rPr>
      </w:pPr>
      <w:bookmarkStart w:id="5" w:name="bookmark248"/>
      <w:r w:rsidRPr="009C5370">
        <w:rPr>
          <w:color w:val="000000"/>
          <w:sz w:val="20"/>
        </w:rPr>
        <w:t>The Mental Senses.</w:t>
      </w:r>
      <w:bookmarkEnd w:id="5"/>
    </w:p>
    <w:p w14:paraId="72178542" w14:textId="77777777" w:rsidR="005F5DFA" w:rsidRPr="009C5370" w:rsidRDefault="005F5DFA" w:rsidP="005F5DFA">
      <w:pPr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 xml:space="preserve">(25-27 </w:t>
      </w:r>
      <w:r w:rsidRPr="003A6882">
        <w:rPr>
          <w:rStyle w:val="BodyText1"/>
          <w:rFonts w:eastAsiaTheme="minorHAnsi"/>
          <w:b/>
          <w:sz w:val="20"/>
        </w:rPr>
        <w:t>are attractions</w:t>
      </w:r>
      <w:r w:rsidRPr="009C5370">
        <w:rPr>
          <w:rStyle w:val="BodyText1"/>
          <w:rFonts w:eastAsiaTheme="minorHAnsi"/>
          <w:sz w:val="20"/>
        </w:rPr>
        <w:t xml:space="preserve"> to seek additional natural attractions in order to support and strengthen well-being).</w:t>
      </w:r>
    </w:p>
    <w:p w14:paraId="0B601E08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61"/>
        </w:tabs>
        <w:spacing w:line="298" w:lineRule="exact"/>
        <w:ind w:left="720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Pain, external and internal.</w:t>
      </w:r>
    </w:p>
    <w:p w14:paraId="016CBF80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56"/>
        </w:tabs>
        <w:spacing w:line="298" w:lineRule="exact"/>
        <w:ind w:left="720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Mental or spiritual distress.</w:t>
      </w:r>
    </w:p>
    <w:p w14:paraId="43FB3384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61"/>
        </w:tabs>
        <w:spacing w:line="298" w:lineRule="exact"/>
        <w:ind w:left="720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fear, dread of injury, death or attack</w:t>
      </w:r>
    </w:p>
    <w:p w14:paraId="16F43AA1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66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Procreative urges including sex awareness, courting, love, mating, paternity and raising young.</w:t>
      </w:r>
    </w:p>
    <w:p w14:paraId="3279F21B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61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play, sport, humor, pleasure and laughter.</w:t>
      </w:r>
    </w:p>
    <w:p w14:paraId="0B49B174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56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physical place, navigation senses including detailed awareness of land and seascapes, of the positions of the sun, moon and stars.</w:t>
      </w:r>
      <w:r w:rsidRPr="009C5370">
        <w:rPr>
          <w:rStyle w:val="Bodytext685pt"/>
          <w:rFonts w:eastAsiaTheme="minorHAnsi"/>
          <w:b w:val="0"/>
          <w:bCs w:val="0"/>
          <w:sz w:val="20"/>
        </w:rPr>
        <w:tab/>
      </w:r>
      <w:r w:rsidRPr="009C5370">
        <w:rPr>
          <w:rStyle w:val="Bodytext685pt"/>
          <w:rFonts w:eastAsiaTheme="minorHAnsi"/>
          <w:b w:val="0"/>
          <w:bCs w:val="0"/>
          <w:sz w:val="20"/>
        </w:rPr>
        <w:tab/>
      </w:r>
      <w:r w:rsidRPr="009C5370">
        <w:rPr>
          <w:rStyle w:val="Bodytext685pt"/>
          <w:rFonts w:eastAsiaTheme="minorHAnsi"/>
          <w:b w:val="0"/>
          <w:bCs w:val="0"/>
          <w:sz w:val="20"/>
        </w:rPr>
        <w:tab/>
      </w:r>
    </w:p>
    <w:p w14:paraId="25297919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66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time and rhythm.</w:t>
      </w:r>
    </w:p>
    <w:p w14:paraId="43177246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70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electromagnetic fields.</w:t>
      </w:r>
    </w:p>
    <w:p w14:paraId="7587B820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70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weather changes.</w:t>
      </w:r>
    </w:p>
    <w:p w14:paraId="72AF9583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70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emotional place, of community, belonging, support, trust and thankfulness.</w:t>
      </w:r>
    </w:p>
    <w:p w14:paraId="5507C663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66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self including friendship, companionship, and power.</w:t>
      </w:r>
    </w:p>
    <w:p w14:paraId="2652B14A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70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Domineering and territorial sense.</w:t>
      </w:r>
    </w:p>
    <w:p w14:paraId="4D6817E2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75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Colonizing sense including compassion and receptive awareness of ones fellow creatures, sometimes to the degree of being absorbed into a superorganism.</w:t>
      </w:r>
    </w:p>
    <w:p w14:paraId="2D691531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80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 xml:space="preserve">Horticultural sense and the ability to cultivate crops, as is done </w:t>
      </w:r>
      <w:r w:rsidRPr="009C5370">
        <w:rPr>
          <w:rStyle w:val="BodyText1"/>
          <w:rFonts w:eastAsiaTheme="minorHAnsi"/>
          <w:sz w:val="20"/>
        </w:rPr>
        <w:lastRenderedPageBreak/>
        <w:t>by ants that grow fungus, by fungus who farm algae, or birds that leave food to attract their prey.</w:t>
      </w:r>
    </w:p>
    <w:p w14:paraId="335EB558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75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b/>
          <w:sz w:val="20"/>
        </w:rPr>
        <w:t>Language and articulation sense,</w:t>
      </w:r>
      <w:r w:rsidRPr="009C5370">
        <w:rPr>
          <w:rStyle w:val="BodyText1"/>
          <w:rFonts w:eastAsiaTheme="minorHAnsi"/>
          <w:sz w:val="20"/>
        </w:rPr>
        <w:t xml:space="preserve"> </w:t>
      </w:r>
      <w:r w:rsidRPr="006D7B2D">
        <w:rPr>
          <w:rStyle w:val="BodyText1"/>
          <w:rFonts w:eastAsiaTheme="minorHAnsi"/>
          <w:sz w:val="20"/>
        </w:rPr>
        <w:t>used to express feelings and convey information in every medium from the bees’ dance to uniquely human stories and literature.</w:t>
      </w:r>
    </w:p>
    <w:p w14:paraId="535FC1D1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75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humility, appreciation, ethics.</w:t>
      </w:r>
    </w:p>
    <w:p w14:paraId="1B9B4865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75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Senses of form and design.</w:t>
      </w:r>
    </w:p>
    <w:p w14:paraId="2F34F986" w14:textId="77777777" w:rsidR="005F5DFA" w:rsidRPr="006D7B2D" w:rsidRDefault="005F5DFA" w:rsidP="005F5DFA">
      <w:pPr>
        <w:widowControl w:val="0"/>
        <w:numPr>
          <w:ilvl w:val="0"/>
          <w:numId w:val="1"/>
        </w:numPr>
        <w:tabs>
          <w:tab w:val="left" w:pos="375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b/>
          <w:sz w:val="20"/>
        </w:rPr>
        <w:t xml:space="preserve">Sense of reason, </w:t>
      </w:r>
      <w:r w:rsidRPr="006D7B2D">
        <w:rPr>
          <w:rStyle w:val="BodyText1"/>
          <w:rFonts w:eastAsiaTheme="minorHAnsi"/>
          <w:sz w:val="20"/>
        </w:rPr>
        <w:t>including memory and the capacity for logic and science.</w:t>
      </w:r>
    </w:p>
    <w:p w14:paraId="1E555150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75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b/>
          <w:sz w:val="20"/>
        </w:rPr>
        <w:t>Sense of mind and consciousness</w:t>
      </w:r>
      <w:r w:rsidRPr="009C5370">
        <w:rPr>
          <w:rStyle w:val="BodyText1"/>
          <w:rFonts w:eastAsiaTheme="minorHAnsi"/>
          <w:sz w:val="20"/>
        </w:rPr>
        <w:t>.</w:t>
      </w:r>
    </w:p>
    <w:p w14:paraId="4A1D366A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70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Intuition or subconscious deduction.</w:t>
      </w:r>
    </w:p>
    <w:p w14:paraId="5DBD5DDE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70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Aesthetic sense, including creativity and appreciation of beauty, music, literature, form, design and drama.</w:t>
      </w:r>
    </w:p>
    <w:p w14:paraId="44C6F3ED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75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Psychic capacity such as foreknowledge, clairvoyance, clairaudience, psychokinesis, astral projection and possibly certain animal instincts and plant sensitivities.</w:t>
      </w:r>
    </w:p>
    <w:p w14:paraId="1F88A29E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75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biological and astral time, awareness of past, present and future events.</w:t>
      </w:r>
    </w:p>
    <w:p w14:paraId="57D340DE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70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The capacity to hypnotize other creatures.</w:t>
      </w:r>
    </w:p>
    <w:p w14:paraId="5E6C6AB3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70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Relaxation and sleep including dreaming, meditation, brain wave awareness.</w:t>
      </w:r>
    </w:p>
    <w:p w14:paraId="00463E02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66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pupation including cocoon building and metamorphosis.</w:t>
      </w:r>
    </w:p>
    <w:p w14:paraId="21C57233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66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excessive stress and capitulation.</w:t>
      </w:r>
    </w:p>
    <w:p w14:paraId="2EBACD18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66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Sense of survival by joining a more established organism.</w:t>
      </w:r>
    </w:p>
    <w:p w14:paraId="4F5AED48" w14:textId="77777777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75"/>
        </w:tabs>
        <w:spacing w:line="298" w:lineRule="exact"/>
        <w:rPr>
          <w:sz w:val="20"/>
        </w:rPr>
      </w:pPr>
      <w:r w:rsidRPr="009C5370">
        <w:rPr>
          <w:rStyle w:val="BodyText1"/>
          <w:rFonts w:eastAsiaTheme="minorHAnsi"/>
          <w:sz w:val="20"/>
        </w:rPr>
        <w:t>Spiritual sense, including conscience, capacity for sublime love, ecstasy, a sense of sin, profound sorrow and sacrifice</w:t>
      </w:r>
    </w:p>
    <w:p w14:paraId="6E4DBBA5" w14:textId="0BE9B3CC" w:rsidR="005F5DFA" w:rsidRPr="009C5370" w:rsidRDefault="005F5DFA" w:rsidP="005F5DFA">
      <w:pPr>
        <w:widowControl w:val="0"/>
        <w:numPr>
          <w:ilvl w:val="0"/>
          <w:numId w:val="1"/>
        </w:numPr>
        <w:tabs>
          <w:tab w:val="left" w:pos="370"/>
        </w:tabs>
        <w:spacing w:line="298" w:lineRule="exact"/>
        <w:rPr>
          <w:rStyle w:val="BodyText1"/>
          <w:rFonts w:asciiTheme="minorHAnsi" w:eastAsiaTheme="minorHAnsi" w:hAnsiTheme="minorHAnsi" w:cstheme="minorBidi"/>
          <w:sz w:val="20"/>
        </w:rPr>
      </w:pPr>
      <w:r w:rsidRPr="009C5370">
        <w:rPr>
          <w:rStyle w:val="BodyText1"/>
          <w:rFonts w:eastAsiaTheme="minorHAnsi"/>
          <w:sz w:val="20"/>
        </w:rPr>
        <w:t xml:space="preserve">Sense of unity, of natural attraction </w:t>
      </w:r>
      <w:r w:rsidR="00FD59E7">
        <w:rPr>
          <w:rStyle w:val="BodyText1"/>
          <w:rFonts w:eastAsiaTheme="minorHAnsi"/>
          <w:sz w:val="20"/>
        </w:rPr>
        <w:t xml:space="preserve">love of love </w:t>
      </w:r>
      <w:r w:rsidRPr="009C5370">
        <w:rPr>
          <w:rStyle w:val="BodyText1"/>
          <w:rFonts w:eastAsiaTheme="minorHAnsi"/>
          <w:sz w:val="20"/>
        </w:rPr>
        <w:t>as the singular  Unified Field essence and source of all our other senses.</w:t>
      </w:r>
    </w:p>
    <w:p w14:paraId="372496A3" w14:textId="77777777" w:rsidR="005F5DFA" w:rsidRDefault="005F5DFA" w:rsidP="005F5DFA">
      <w:pPr>
        <w:widowControl w:val="0"/>
        <w:tabs>
          <w:tab w:val="left" w:pos="370"/>
        </w:tabs>
        <w:spacing w:line="298" w:lineRule="exact"/>
        <w:rPr>
          <w:rStyle w:val="BodyText1"/>
          <w:rFonts w:eastAsiaTheme="minorHAnsi"/>
          <w:b/>
          <w:sz w:val="20"/>
        </w:rPr>
      </w:pPr>
    </w:p>
    <w:p w14:paraId="11B3C20F" w14:textId="77777777" w:rsidR="005F5DFA" w:rsidRPr="009C5370" w:rsidRDefault="005F5DFA" w:rsidP="005F5DFA">
      <w:pPr>
        <w:widowControl w:val="0"/>
        <w:tabs>
          <w:tab w:val="left" w:pos="370"/>
        </w:tabs>
        <w:spacing w:line="298" w:lineRule="exact"/>
        <w:rPr>
          <w:rStyle w:val="BodyText1"/>
          <w:rFonts w:eastAsiaTheme="minorHAnsi"/>
          <w:b/>
          <w:sz w:val="18"/>
        </w:rPr>
      </w:pPr>
      <w:r>
        <w:rPr>
          <w:rStyle w:val="BodyText1"/>
          <w:rFonts w:eastAsiaTheme="minorHAnsi"/>
          <w:b/>
          <w:sz w:val="20"/>
        </w:rPr>
        <w:br/>
      </w:r>
      <w:r w:rsidRPr="009C5370">
        <w:rPr>
          <w:rStyle w:val="BodyText1"/>
          <w:rFonts w:eastAsiaTheme="minorHAnsi"/>
          <w:b/>
          <w:sz w:val="18"/>
        </w:rPr>
        <w:t xml:space="preserve">Full information: www.ecopsych.com/insight53senses.html </w:t>
      </w:r>
    </w:p>
    <w:p w14:paraId="382880EE" w14:textId="77777777" w:rsidR="005F5DFA" w:rsidRPr="005F5DFA" w:rsidRDefault="005F5DFA" w:rsidP="005F5DFA">
      <w:pPr>
        <w:widowControl w:val="0"/>
        <w:tabs>
          <w:tab w:val="left" w:pos="370"/>
        </w:tabs>
        <w:spacing w:line="298" w:lineRule="exact"/>
        <w:rPr>
          <w:rFonts w:ascii="Times New Roman" w:hAnsi="Times New Roman" w:cs="Times New Roman"/>
          <w:i/>
          <w:color w:val="000000"/>
          <w:sz w:val="20"/>
          <w:szCs w:val="22"/>
        </w:rPr>
        <w:sectPr w:rsidR="005F5DFA" w:rsidRPr="005F5DFA" w:rsidSect="005F5DFA">
          <w:pgSz w:w="20160" w:h="12240" w:orient="landscape"/>
          <w:pgMar w:top="1152" w:right="1152" w:bottom="1152" w:left="1152" w:header="720" w:footer="720" w:gutter="0"/>
          <w:cols w:num="3" w:space="720"/>
        </w:sectPr>
      </w:pPr>
      <w:r>
        <w:rPr>
          <w:rStyle w:val="BodyText1"/>
          <w:rFonts w:eastAsiaTheme="minorHAnsi"/>
          <w:sz w:val="18"/>
        </w:rPr>
        <w:t>From Michael</w:t>
      </w:r>
      <w:r w:rsidRPr="009C5370">
        <w:rPr>
          <w:rStyle w:val="BodyText1"/>
          <w:rFonts w:eastAsiaTheme="minorHAnsi"/>
          <w:sz w:val="18"/>
        </w:rPr>
        <w:t xml:space="preserve"> </w:t>
      </w:r>
      <w:r>
        <w:rPr>
          <w:rStyle w:val="BodyText1"/>
          <w:rFonts w:eastAsiaTheme="minorHAnsi"/>
          <w:sz w:val="18"/>
        </w:rPr>
        <w:t xml:space="preserve">J. </w:t>
      </w:r>
      <w:r w:rsidRPr="009C5370">
        <w:rPr>
          <w:rStyle w:val="BodyText1"/>
          <w:rFonts w:eastAsiaTheme="minorHAnsi"/>
          <w:sz w:val="18"/>
        </w:rPr>
        <w:t>Cohe</w:t>
      </w:r>
      <w:r>
        <w:rPr>
          <w:rStyle w:val="BodyText1"/>
          <w:rFonts w:eastAsiaTheme="minorHAnsi"/>
          <w:sz w:val="18"/>
        </w:rPr>
        <w:t>n,</w:t>
      </w:r>
      <w:r w:rsidRPr="009C5370">
        <w:rPr>
          <w:rStyle w:val="BodyText1"/>
          <w:rFonts w:eastAsiaTheme="minorHAnsi"/>
          <w:sz w:val="18"/>
        </w:rPr>
        <w:t xml:space="preserve"> </w:t>
      </w:r>
      <w:r w:rsidRPr="009C5370">
        <w:rPr>
          <w:rStyle w:val="BodyText1"/>
          <w:rFonts w:eastAsiaTheme="minorHAnsi"/>
          <w:i/>
          <w:sz w:val="18"/>
        </w:rPr>
        <w:t>Educating, Counseling and Healing With</w:t>
      </w:r>
      <w:r w:rsidRPr="009C5370">
        <w:rPr>
          <w:rStyle w:val="BodyText1"/>
          <w:rFonts w:eastAsiaTheme="minorHAnsi"/>
          <w:i/>
          <w:sz w:val="20"/>
        </w:rPr>
        <w:t xml:space="preserve"> </w:t>
      </w:r>
      <w:r>
        <w:rPr>
          <w:rStyle w:val="BodyText1"/>
          <w:rFonts w:eastAsiaTheme="minorHAnsi"/>
          <w:i/>
          <w:sz w:val="20"/>
        </w:rPr>
        <w:t>Nature</w:t>
      </w:r>
    </w:p>
    <w:p w14:paraId="49AF4AAB" w14:textId="77777777" w:rsidR="007518EF" w:rsidRDefault="007518EF" w:rsidP="007518EF"/>
    <w:p w14:paraId="04E70F3E" w14:textId="77777777" w:rsidR="00C11ED2" w:rsidRDefault="00145CB6" w:rsidP="007518EF"/>
    <w:sectPr w:rsidR="00C11ED2" w:rsidSect="008678B3">
      <w:pgSz w:w="20160" w:h="12240" w:orient="landscape"/>
      <w:pgMar w:top="720" w:right="1152" w:bottom="720" w:left="1152" w:header="720" w:footer="720" w:gutter="0"/>
      <w:cols w:num="2" w:space="1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2313"/>
    <w:multiLevelType w:val="multilevel"/>
    <w:tmpl w:val="93A6F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77818"/>
    <w:multiLevelType w:val="hybridMultilevel"/>
    <w:tmpl w:val="9BC8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12D16"/>
    <w:multiLevelType w:val="hybridMultilevel"/>
    <w:tmpl w:val="CE8423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F5DFA"/>
    <w:rsid w:val="00145CB6"/>
    <w:rsid w:val="00583567"/>
    <w:rsid w:val="005B69C6"/>
    <w:rsid w:val="005F5DFA"/>
    <w:rsid w:val="007518EF"/>
    <w:rsid w:val="00BD1678"/>
    <w:rsid w:val="00DF025B"/>
    <w:rsid w:val="00FD59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0936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5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85pt">
    <w:name w:val="Body text (6) + 8.5 pt"/>
    <w:aliases w:val="Spacing 25 pt"/>
    <w:basedOn w:val="DefaultParagraphFont"/>
    <w:rsid w:val="005F5D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BodyText1">
    <w:name w:val="Body Text1"/>
    <w:basedOn w:val="DefaultParagraphFont"/>
    <w:rsid w:val="005F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Heading14">
    <w:name w:val="Heading #14_"/>
    <w:basedOn w:val="DefaultParagraphFont"/>
    <w:link w:val="Heading140"/>
    <w:rsid w:val="005F5DF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3">
    <w:name w:val="Heading #13_"/>
    <w:basedOn w:val="DefaultParagraphFont"/>
    <w:link w:val="Heading130"/>
    <w:rsid w:val="005F5DFA"/>
    <w:rPr>
      <w:rFonts w:ascii="Lucida Sans Unicode" w:eastAsia="Lucida Sans Unicode" w:hAnsi="Lucida Sans Unicode" w:cs="Lucida Sans Unicode"/>
      <w:spacing w:val="10"/>
      <w:shd w:val="clear" w:color="auto" w:fill="FFFFFF"/>
    </w:rPr>
  </w:style>
  <w:style w:type="character" w:customStyle="1" w:styleId="Heading13SmallCaps">
    <w:name w:val="Heading #13 + Small Caps"/>
    <w:basedOn w:val="Heading13"/>
    <w:rsid w:val="005F5DFA"/>
    <w:rPr>
      <w:rFonts w:ascii="Lucida Sans Unicode" w:eastAsia="Lucida Sans Unicode" w:hAnsi="Lucida Sans Unicode" w:cs="Lucida Sans Unicode"/>
      <w:smallCaps/>
      <w:color w:val="000000"/>
      <w:spacing w:val="10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Heading140">
    <w:name w:val="Heading #14"/>
    <w:basedOn w:val="Normal"/>
    <w:link w:val="Heading14"/>
    <w:rsid w:val="005F5DFA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30">
    <w:name w:val="Heading #13"/>
    <w:basedOn w:val="Normal"/>
    <w:link w:val="Heading13"/>
    <w:rsid w:val="005F5DFA"/>
    <w:pPr>
      <w:widowControl w:val="0"/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10"/>
      <w:sz w:val="20"/>
      <w:szCs w:val="20"/>
    </w:rPr>
  </w:style>
  <w:style w:type="character" w:customStyle="1" w:styleId="Bodytext">
    <w:name w:val="Body text_"/>
    <w:basedOn w:val="DefaultParagraphFont"/>
    <w:rsid w:val="005F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sid w:val="005F5DF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5F5DFA"/>
    <w:pPr>
      <w:widowControl w:val="0"/>
      <w:shd w:val="clear" w:color="auto" w:fill="FFFFFF"/>
      <w:spacing w:line="437" w:lineRule="exact"/>
      <w:ind w:hanging="42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5D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5D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5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623</Words>
  <Characters>3553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 Nature Connect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Cohen</dc:creator>
  <cp:keywords/>
  <cp:lastModifiedBy>Michael Cohen</cp:lastModifiedBy>
  <cp:revision>5</cp:revision>
  <dcterms:created xsi:type="dcterms:W3CDTF">2016-09-24T03:08:00Z</dcterms:created>
  <dcterms:modified xsi:type="dcterms:W3CDTF">2019-07-01T20:37:00Z</dcterms:modified>
</cp:coreProperties>
</file>